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20607" w14:textId="77777777" w:rsidR="008E7D4D" w:rsidRDefault="00AD363F" w:rsidP="00AD363F">
      <w:pPr>
        <w:jc w:val="center"/>
      </w:pPr>
      <w:r>
        <w:t xml:space="preserve">Madison Public Schools </w:t>
      </w:r>
    </w:p>
    <w:p w14:paraId="3D3E18A7" w14:textId="77777777" w:rsidR="00AD363F" w:rsidRDefault="00AD363F" w:rsidP="00AD363F">
      <w:pPr>
        <w:jc w:val="center"/>
      </w:pPr>
      <w:r>
        <w:t>Return to Learning Plan</w:t>
      </w:r>
    </w:p>
    <w:p w14:paraId="12449DE8" w14:textId="77777777" w:rsidR="00AD363F" w:rsidRDefault="00985CA2" w:rsidP="00AD363F">
      <w:pPr>
        <w:jc w:val="center"/>
      </w:pPr>
      <w:r>
        <w:t>2020-21</w:t>
      </w:r>
    </w:p>
    <w:p w14:paraId="6D6A7B96" w14:textId="77777777" w:rsidR="00AD363F" w:rsidRDefault="00AD363F" w:rsidP="00AD363F">
      <w:pPr>
        <w:jc w:val="center"/>
      </w:pPr>
    </w:p>
    <w:p w14:paraId="29140D13" w14:textId="60BDE691" w:rsidR="006F46D4" w:rsidRPr="006F46D4" w:rsidRDefault="006F46D4" w:rsidP="006F46D4">
      <w:pPr>
        <w:numPr>
          <w:ilvl w:val="0"/>
          <w:numId w:val="10"/>
        </w:numPr>
        <w:tabs>
          <w:tab w:val="left" w:pos="1080"/>
        </w:tabs>
        <w:rPr>
          <w:rFonts w:ascii="Times" w:hAnsi="Times"/>
          <w:b/>
          <w:bCs/>
          <w:u w:val="single"/>
        </w:rPr>
      </w:pPr>
      <w:r w:rsidRPr="00474AC7">
        <w:rPr>
          <w:rFonts w:ascii="Times" w:hAnsi="Times"/>
        </w:rPr>
        <w:t xml:space="preserve">The district’s number one priority is the safety and well-being of all the students and staff at Madison Public Schools. Pending the Directed Health Measure in August of 2020, the district’s current plan is to start school using our original district calendar and operating as normal as possible while following recommended CDC and Local Health Department </w:t>
      </w:r>
      <w:r>
        <w:rPr>
          <w:rFonts w:ascii="Times" w:hAnsi="Times"/>
        </w:rPr>
        <w:t>Risk Dial for our area.</w:t>
      </w:r>
      <w:r w:rsidRPr="00474AC7">
        <w:rPr>
          <w:rFonts w:ascii="Times" w:hAnsi="Times"/>
        </w:rPr>
        <w:t xml:space="preserve"> If the district is unable to start school as normal on August 12 and has to limit the number of students and staff in our buildings this </w:t>
      </w:r>
      <w:r w:rsidR="00985CA2" w:rsidRPr="00474AC7">
        <w:rPr>
          <w:rFonts w:ascii="Times" w:hAnsi="Times"/>
        </w:rPr>
        <w:t>fall,</w:t>
      </w:r>
      <w:r>
        <w:rPr>
          <w:rFonts w:ascii="Times" w:hAnsi="Times"/>
        </w:rPr>
        <w:t xml:space="preserve"> we will </w:t>
      </w:r>
      <w:r w:rsidR="00985CA2">
        <w:rPr>
          <w:rFonts w:ascii="Times" w:hAnsi="Times"/>
        </w:rPr>
        <w:t>be using</w:t>
      </w:r>
      <w:r>
        <w:rPr>
          <w:rFonts w:ascii="Times" w:hAnsi="Times"/>
        </w:rPr>
        <w:t xml:space="preserve"> </w:t>
      </w:r>
      <w:r w:rsidRPr="006F46D4">
        <w:rPr>
          <w:rFonts w:ascii="Times" w:hAnsi="Times"/>
          <w:b/>
          <w:bCs/>
        </w:rPr>
        <w:t>Modified half capacity Blended learning Plan</w:t>
      </w:r>
      <w:r>
        <w:rPr>
          <w:rFonts w:ascii="Times" w:hAnsi="Times"/>
          <w:b/>
          <w:bCs/>
        </w:rPr>
        <w:t xml:space="preserve"> or Full online learning when Madison County is identified in the Red/Severe Risk level. </w:t>
      </w:r>
      <w:r w:rsidRPr="006F46D4">
        <w:rPr>
          <w:rFonts w:ascii="Times" w:hAnsi="Times"/>
        </w:rPr>
        <w:t xml:space="preserve">During the 2020-2021 school year, there might be a short-term closure or a long-term closure because of a COVID-19 outbreak in our area. We </w:t>
      </w:r>
      <w:r w:rsidR="00985CA2" w:rsidRPr="006F46D4">
        <w:rPr>
          <w:rFonts w:ascii="Times" w:hAnsi="Times"/>
        </w:rPr>
        <w:t>are encouraging</w:t>
      </w:r>
      <w:r w:rsidRPr="006F46D4">
        <w:rPr>
          <w:rFonts w:ascii="Times" w:hAnsi="Times"/>
        </w:rPr>
        <w:t xml:space="preserve"> parents to plan for these scenarios this school year. If this were to occur, we </w:t>
      </w:r>
      <w:r>
        <w:rPr>
          <w:rFonts w:ascii="Times" w:hAnsi="Times"/>
        </w:rPr>
        <w:t>using the Plan listed below to respond to Covid-</w:t>
      </w:r>
      <w:r w:rsidR="00985CA2">
        <w:rPr>
          <w:rFonts w:ascii="Times" w:hAnsi="Times"/>
        </w:rPr>
        <w:t>19.</w:t>
      </w:r>
      <w:r w:rsidR="00985CA2" w:rsidRPr="006F46D4">
        <w:rPr>
          <w:rFonts w:ascii="Times" w:hAnsi="Times"/>
        </w:rPr>
        <w:t xml:space="preserve"> If</w:t>
      </w:r>
      <w:r w:rsidRPr="006F46D4">
        <w:rPr>
          <w:rFonts w:ascii="Times" w:hAnsi="Times"/>
        </w:rPr>
        <w:t xml:space="preserve"> it would be a long-term closure, we will distribute Technology devices to all students in grades PK-12.</w:t>
      </w:r>
    </w:p>
    <w:p w14:paraId="014654D1" w14:textId="77777777" w:rsidR="006F46D4" w:rsidRDefault="006F46D4" w:rsidP="006F46D4"/>
    <w:p w14:paraId="02309146" w14:textId="77777777" w:rsidR="00AD363F" w:rsidRDefault="00AD363F" w:rsidP="00AD363F">
      <w:pPr>
        <w:rPr>
          <w:b/>
          <w:bCs/>
          <w:color w:val="00B050"/>
          <w:sz w:val="28"/>
          <w:szCs w:val="28"/>
          <w:u w:val="single"/>
        </w:rPr>
      </w:pPr>
      <w:r w:rsidRPr="00AD363F">
        <w:rPr>
          <w:b/>
          <w:bCs/>
          <w:color w:val="00B050"/>
          <w:sz w:val="28"/>
          <w:szCs w:val="28"/>
          <w:u w:val="single"/>
        </w:rPr>
        <w:t>Green/Low Risk</w:t>
      </w:r>
      <w:r>
        <w:rPr>
          <w:b/>
          <w:bCs/>
          <w:color w:val="00B050"/>
          <w:sz w:val="28"/>
          <w:szCs w:val="28"/>
          <w:u w:val="single"/>
        </w:rPr>
        <w:t>:</w:t>
      </w:r>
    </w:p>
    <w:p w14:paraId="1C41D884" w14:textId="77777777" w:rsidR="00AD363F" w:rsidRDefault="00AD363F" w:rsidP="00AD363F">
      <w:pPr>
        <w:rPr>
          <w:b/>
          <w:bCs/>
          <w:color w:val="00B050"/>
          <w:sz w:val="28"/>
          <w:szCs w:val="28"/>
          <w:u w:val="single"/>
        </w:rPr>
      </w:pPr>
    </w:p>
    <w:p w14:paraId="251BF3C4" w14:textId="77777777" w:rsidR="00AD363F" w:rsidRPr="00AD363F" w:rsidRDefault="00AD363F" w:rsidP="00AD363F">
      <w:pPr>
        <w:pStyle w:val="ListParagraph"/>
        <w:numPr>
          <w:ilvl w:val="0"/>
          <w:numId w:val="3"/>
        </w:numPr>
        <w:rPr>
          <w:b/>
          <w:bCs/>
          <w:color w:val="000000" w:themeColor="text1"/>
          <w:sz w:val="28"/>
          <w:szCs w:val="28"/>
          <w:u w:val="single"/>
        </w:rPr>
      </w:pPr>
      <w:r>
        <w:rPr>
          <w:b/>
          <w:bCs/>
          <w:color w:val="000000" w:themeColor="text1"/>
          <w:sz w:val="28"/>
          <w:szCs w:val="28"/>
        </w:rPr>
        <w:t>Standard Operating Procedure</w:t>
      </w:r>
    </w:p>
    <w:p w14:paraId="3C636D0C" w14:textId="77777777" w:rsidR="00AD363F" w:rsidRPr="00AD363F" w:rsidRDefault="00AD363F" w:rsidP="00AD363F">
      <w:pPr>
        <w:pStyle w:val="ListParagraph"/>
        <w:numPr>
          <w:ilvl w:val="0"/>
          <w:numId w:val="3"/>
        </w:numPr>
        <w:rPr>
          <w:b/>
          <w:bCs/>
          <w:color w:val="000000" w:themeColor="text1"/>
          <w:sz w:val="28"/>
          <w:szCs w:val="28"/>
          <w:u w:val="single"/>
        </w:rPr>
      </w:pPr>
      <w:r>
        <w:rPr>
          <w:b/>
          <w:bCs/>
          <w:color w:val="000000" w:themeColor="text1"/>
          <w:sz w:val="28"/>
          <w:szCs w:val="28"/>
        </w:rPr>
        <w:t>Practice good hygiene</w:t>
      </w:r>
    </w:p>
    <w:p w14:paraId="4D5B4874" w14:textId="77777777" w:rsidR="00AD363F" w:rsidRPr="00AD363F" w:rsidRDefault="00AD363F" w:rsidP="00AD363F">
      <w:pPr>
        <w:pStyle w:val="ListParagraph"/>
        <w:numPr>
          <w:ilvl w:val="0"/>
          <w:numId w:val="3"/>
        </w:numPr>
        <w:rPr>
          <w:b/>
          <w:bCs/>
          <w:color w:val="000000" w:themeColor="text1"/>
          <w:sz w:val="28"/>
          <w:szCs w:val="28"/>
          <w:u w:val="single"/>
        </w:rPr>
      </w:pPr>
      <w:r>
        <w:rPr>
          <w:b/>
          <w:bCs/>
          <w:color w:val="000000" w:themeColor="text1"/>
          <w:sz w:val="28"/>
          <w:szCs w:val="28"/>
        </w:rPr>
        <w:t>Regular cleaning procedures</w:t>
      </w:r>
    </w:p>
    <w:p w14:paraId="41F75944" w14:textId="77777777" w:rsidR="00AD363F" w:rsidRDefault="00AD363F" w:rsidP="00AD363F">
      <w:pPr>
        <w:rPr>
          <w:b/>
          <w:bCs/>
          <w:color w:val="000000" w:themeColor="text1"/>
          <w:sz w:val="28"/>
          <w:szCs w:val="28"/>
          <w:u w:val="single"/>
        </w:rPr>
      </w:pPr>
    </w:p>
    <w:p w14:paraId="49285859" w14:textId="77777777" w:rsidR="00AD363F" w:rsidRDefault="00AD363F" w:rsidP="00AD363F">
      <w:pPr>
        <w:rPr>
          <w:b/>
          <w:bCs/>
          <w:color w:val="FFC000" w:themeColor="accent4"/>
          <w:sz w:val="28"/>
          <w:szCs w:val="28"/>
          <w:u w:val="single"/>
        </w:rPr>
      </w:pPr>
      <w:r>
        <w:rPr>
          <w:b/>
          <w:bCs/>
          <w:color w:val="FFC000" w:themeColor="accent4"/>
          <w:sz w:val="28"/>
          <w:szCs w:val="28"/>
          <w:u w:val="single"/>
        </w:rPr>
        <w:t>Yellow</w:t>
      </w:r>
      <w:r w:rsidRPr="00AD363F">
        <w:rPr>
          <w:b/>
          <w:bCs/>
          <w:color w:val="FFC000" w:themeColor="accent4"/>
          <w:sz w:val="28"/>
          <w:szCs w:val="28"/>
          <w:u w:val="single"/>
        </w:rPr>
        <w:t>/</w:t>
      </w:r>
      <w:r>
        <w:rPr>
          <w:b/>
          <w:bCs/>
          <w:color w:val="FFC000" w:themeColor="accent4"/>
          <w:sz w:val="28"/>
          <w:szCs w:val="28"/>
          <w:u w:val="single"/>
        </w:rPr>
        <w:t>Moderate</w:t>
      </w:r>
      <w:r w:rsidRPr="00AD363F">
        <w:rPr>
          <w:b/>
          <w:bCs/>
          <w:color w:val="FFC000" w:themeColor="accent4"/>
          <w:sz w:val="28"/>
          <w:szCs w:val="28"/>
          <w:u w:val="single"/>
        </w:rPr>
        <w:t xml:space="preserve"> Risk</w:t>
      </w:r>
      <w:r>
        <w:rPr>
          <w:b/>
          <w:bCs/>
          <w:color w:val="FFC000" w:themeColor="accent4"/>
          <w:sz w:val="28"/>
          <w:szCs w:val="28"/>
          <w:u w:val="single"/>
        </w:rPr>
        <w:t>:</w:t>
      </w:r>
    </w:p>
    <w:p w14:paraId="2BD23596" w14:textId="77777777" w:rsidR="00AD363F" w:rsidRDefault="00AD363F" w:rsidP="00AD363F">
      <w:pPr>
        <w:rPr>
          <w:b/>
          <w:bCs/>
          <w:color w:val="FFC000" w:themeColor="accent4"/>
          <w:sz w:val="28"/>
          <w:szCs w:val="28"/>
          <w:u w:val="single"/>
        </w:rPr>
      </w:pPr>
    </w:p>
    <w:p w14:paraId="3A5E7A82" w14:textId="77777777" w:rsidR="00AD363F" w:rsidRPr="00AD363F" w:rsidRDefault="00AD363F" w:rsidP="00AD363F">
      <w:pPr>
        <w:pStyle w:val="ListParagraph"/>
        <w:numPr>
          <w:ilvl w:val="0"/>
          <w:numId w:val="4"/>
        </w:numPr>
        <w:rPr>
          <w:b/>
          <w:bCs/>
          <w:color w:val="000000" w:themeColor="text1"/>
          <w:sz w:val="28"/>
          <w:szCs w:val="28"/>
          <w:u w:val="single"/>
        </w:rPr>
      </w:pPr>
      <w:r>
        <w:rPr>
          <w:b/>
          <w:bCs/>
          <w:color w:val="000000" w:themeColor="text1"/>
          <w:sz w:val="28"/>
          <w:szCs w:val="28"/>
        </w:rPr>
        <w:t>Temperature checks in buildings and buses</w:t>
      </w:r>
    </w:p>
    <w:p w14:paraId="558E9DD9" w14:textId="77777777" w:rsidR="00AD363F" w:rsidRPr="00AD363F" w:rsidRDefault="00AD363F" w:rsidP="00AD363F">
      <w:pPr>
        <w:pStyle w:val="ListParagraph"/>
        <w:numPr>
          <w:ilvl w:val="0"/>
          <w:numId w:val="4"/>
        </w:numPr>
        <w:rPr>
          <w:b/>
          <w:bCs/>
          <w:color w:val="000000" w:themeColor="text1"/>
          <w:sz w:val="28"/>
          <w:szCs w:val="28"/>
          <w:u w:val="single"/>
        </w:rPr>
      </w:pPr>
      <w:r>
        <w:rPr>
          <w:b/>
          <w:bCs/>
          <w:color w:val="000000" w:themeColor="text1"/>
          <w:sz w:val="28"/>
          <w:szCs w:val="28"/>
        </w:rPr>
        <w:t>Practicing Social Distancing throughout the School District</w:t>
      </w:r>
    </w:p>
    <w:p w14:paraId="5B4A78C1" w14:textId="77777777" w:rsidR="00AD363F" w:rsidRPr="00AD363F" w:rsidRDefault="00AD363F" w:rsidP="00AD363F">
      <w:pPr>
        <w:pStyle w:val="ListParagraph"/>
        <w:numPr>
          <w:ilvl w:val="0"/>
          <w:numId w:val="4"/>
        </w:numPr>
        <w:rPr>
          <w:b/>
          <w:bCs/>
          <w:color w:val="000000" w:themeColor="text1"/>
          <w:sz w:val="28"/>
          <w:szCs w:val="28"/>
          <w:u w:val="single"/>
        </w:rPr>
      </w:pPr>
      <w:r>
        <w:rPr>
          <w:b/>
          <w:bCs/>
          <w:color w:val="000000" w:themeColor="text1"/>
          <w:sz w:val="28"/>
          <w:szCs w:val="28"/>
        </w:rPr>
        <w:t>Drinking fountains closed</w:t>
      </w:r>
    </w:p>
    <w:p w14:paraId="530765AB" w14:textId="77777777" w:rsidR="00AD363F" w:rsidRPr="00AD363F" w:rsidRDefault="00AD363F" w:rsidP="00AD363F">
      <w:pPr>
        <w:pStyle w:val="ListParagraph"/>
        <w:numPr>
          <w:ilvl w:val="0"/>
          <w:numId w:val="4"/>
        </w:numPr>
        <w:rPr>
          <w:b/>
          <w:bCs/>
          <w:color w:val="000000" w:themeColor="text1"/>
          <w:sz w:val="28"/>
          <w:szCs w:val="28"/>
          <w:u w:val="single"/>
        </w:rPr>
      </w:pPr>
      <w:r>
        <w:rPr>
          <w:b/>
          <w:bCs/>
          <w:color w:val="000000" w:themeColor="text1"/>
          <w:sz w:val="28"/>
          <w:szCs w:val="28"/>
        </w:rPr>
        <w:t>Masks are encouraged but not required</w:t>
      </w:r>
    </w:p>
    <w:p w14:paraId="5DD43DFE" w14:textId="77777777" w:rsidR="00AD363F" w:rsidRPr="00AD363F" w:rsidRDefault="00AD363F" w:rsidP="00AD363F">
      <w:pPr>
        <w:pStyle w:val="ListParagraph"/>
        <w:numPr>
          <w:ilvl w:val="0"/>
          <w:numId w:val="4"/>
        </w:numPr>
        <w:rPr>
          <w:b/>
          <w:bCs/>
          <w:color w:val="000000" w:themeColor="text1"/>
          <w:sz w:val="28"/>
          <w:szCs w:val="28"/>
          <w:u w:val="single"/>
        </w:rPr>
      </w:pPr>
      <w:r>
        <w:rPr>
          <w:b/>
          <w:bCs/>
          <w:color w:val="000000" w:themeColor="text1"/>
          <w:sz w:val="28"/>
          <w:szCs w:val="28"/>
        </w:rPr>
        <w:t>Extra cleaning procedures</w:t>
      </w:r>
    </w:p>
    <w:p w14:paraId="325B1031" w14:textId="77777777" w:rsidR="00AD363F" w:rsidRPr="00AD363F" w:rsidRDefault="00AD363F" w:rsidP="00AD363F">
      <w:pPr>
        <w:pStyle w:val="ListParagraph"/>
        <w:numPr>
          <w:ilvl w:val="0"/>
          <w:numId w:val="4"/>
        </w:numPr>
        <w:rPr>
          <w:b/>
          <w:bCs/>
          <w:color w:val="000000" w:themeColor="text1"/>
          <w:sz w:val="28"/>
          <w:szCs w:val="28"/>
          <w:u w:val="single"/>
        </w:rPr>
      </w:pPr>
      <w:r>
        <w:rPr>
          <w:b/>
          <w:bCs/>
          <w:color w:val="000000" w:themeColor="text1"/>
          <w:sz w:val="28"/>
          <w:szCs w:val="28"/>
        </w:rPr>
        <w:t>Classrooms are spread out with all desks facing the same direction</w:t>
      </w:r>
    </w:p>
    <w:p w14:paraId="6A88F640" w14:textId="77777777" w:rsidR="00AD363F" w:rsidRPr="00AD363F" w:rsidRDefault="00AD363F" w:rsidP="00AD363F">
      <w:pPr>
        <w:pStyle w:val="ListParagraph"/>
        <w:numPr>
          <w:ilvl w:val="0"/>
          <w:numId w:val="4"/>
        </w:numPr>
        <w:rPr>
          <w:b/>
          <w:bCs/>
          <w:color w:val="000000" w:themeColor="text1"/>
          <w:sz w:val="28"/>
          <w:szCs w:val="28"/>
          <w:u w:val="single"/>
        </w:rPr>
      </w:pPr>
      <w:r>
        <w:rPr>
          <w:b/>
          <w:bCs/>
          <w:color w:val="000000" w:themeColor="text1"/>
          <w:sz w:val="28"/>
          <w:szCs w:val="28"/>
        </w:rPr>
        <w:t>Lunch and Breakfast routines adjusted</w:t>
      </w:r>
    </w:p>
    <w:p w14:paraId="235BD5E9" w14:textId="77777777" w:rsidR="00AD363F" w:rsidRPr="00AD363F" w:rsidRDefault="00AD363F" w:rsidP="00AD363F">
      <w:pPr>
        <w:pStyle w:val="ListParagraph"/>
        <w:numPr>
          <w:ilvl w:val="0"/>
          <w:numId w:val="4"/>
        </w:numPr>
        <w:rPr>
          <w:b/>
          <w:bCs/>
          <w:color w:val="000000" w:themeColor="text1"/>
          <w:sz w:val="28"/>
          <w:szCs w:val="28"/>
          <w:u w:val="single"/>
        </w:rPr>
      </w:pPr>
      <w:r>
        <w:rPr>
          <w:b/>
          <w:bCs/>
          <w:color w:val="000000" w:themeColor="text1"/>
          <w:sz w:val="28"/>
          <w:szCs w:val="28"/>
        </w:rPr>
        <w:t>Arrival and dismissal staggered</w:t>
      </w:r>
    </w:p>
    <w:p w14:paraId="152A0B43" w14:textId="77777777" w:rsidR="00AD363F" w:rsidRPr="00AD363F" w:rsidRDefault="00AD363F" w:rsidP="00AD363F">
      <w:pPr>
        <w:pStyle w:val="ListParagraph"/>
        <w:numPr>
          <w:ilvl w:val="0"/>
          <w:numId w:val="4"/>
        </w:numPr>
        <w:rPr>
          <w:b/>
          <w:bCs/>
          <w:color w:val="000000" w:themeColor="text1"/>
          <w:sz w:val="28"/>
          <w:szCs w:val="28"/>
          <w:u w:val="single"/>
        </w:rPr>
      </w:pPr>
      <w:r>
        <w:rPr>
          <w:b/>
          <w:bCs/>
          <w:color w:val="000000" w:themeColor="text1"/>
          <w:sz w:val="28"/>
          <w:szCs w:val="28"/>
        </w:rPr>
        <w:t>No academic field trips</w:t>
      </w:r>
    </w:p>
    <w:p w14:paraId="08FEC4FD" w14:textId="77777777" w:rsidR="00AD363F" w:rsidRPr="00BD4E1D" w:rsidRDefault="00AD363F" w:rsidP="00AD363F">
      <w:pPr>
        <w:pStyle w:val="ListParagraph"/>
        <w:numPr>
          <w:ilvl w:val="0"/>
          <w:numId w:val="4"/>
        </w:numPr>
        <w:rPr>
          <w:b/>
          <w:bCs/>
          <w:color w:val="000000" w:themeColor="text1"/>
          <w:sz w:val="28"/>
          <w:szCs w:val="28"/>
          <w:u w:val="single"/>
        </w:rPr>
      </w:pPr>
      <w:r>
        <w:rPr>
          <w:b/>
          <w:bCs/>
          <w:color w:val="000000" w:themeColor="text1"/>
          <w:sz w:val="28"/>
          <w:szCs w:val="28"/>
        </w:rPr>
        <w:t>Follow NSAA</w:t>
      </w:r>
      <w:r w:rsidR="00BD4E1D">
        <w:rPr>
          <w:b/>
          <w:bCs/>
          <w:color w:val="000000" w:themeColor="text1"/>
          <w:sz w:val="28"/>
          <w:szCs w:val="28"/>
        </w:rPr>
        <w:t xml:space="preserve"> recommendations for athletics and activities</w:t>
      </w:r>
    </w:p>
    <w:p w14:paraId="30D7C181" w14:textId="77777777" w:rsidR="00BD4E1D" w:rsidRPr="00BD4E1D" w:rsidRDefault="00BD4E1D" w:rsidP="00AD363F">
      <w:pPr>
        <w:pStyle w:val="ListParagraph"/>
        <w:numPr>
          <w:ilvl w:val="0"/>
          <w:numId w:val="4"/>
        </w:numPr>
        <w:rPr>
          <w:b/>
          <w:bCs/>
          <w:color w:val="000000" w:themeColor="text1"/>
          <w:sz w:val="28"/>
          <w:szCs w:val="28"/>
          <w:u w:val="single"/>
        </w:rPr>
      </w:pPr>
      <w:r>
        <w:rPr>
          <w:b/>
          <w:bCs/>
          <w:color w:val="000000" w:themeColor="text1"/>
          <w:sz w:val="28"/>
          <w:szCs w:val="28"/>
        </w:rPr>
        <w:t>After-school program continues w/guidelines</w:t>
      </w:r>
    </w:p>
    <w:p w14:paraId="6027300D" w14:textId="77777777" w:rsidR="00BD4E1D" w:rsidRDefault="00BD4E1D" w:rsidP="00BD4E1D">
      <w:pPr>
        <w:ind w:left="360"/>
        <w:rPr>
          <w:b/>
          <w:bCs/>
          <w:color w:val="000000" w:themeColor="text1"/>
          <w:sz w:val="28"/>
          <w:szCs w:val="28"/>
          <w:u w:val="single"/>
        </w:rPr>
      </w:pPr>
    </w:p>
    <w:p w14:paraId="5A6B59C8" w14:textId="77777777" w:rsidR="00BD4E1D" w:rsidRDefault="00A2114B" w:rsidP="00BD4E1D">
      <w:pPr>
        <w:rPr>
          <w:b/>
          <w:bCs/>
          <w:color w:val="ED7D31" w:themeColor="accent2"/>
          <w:sz w:val="28"/>
          <w:szCs w:val="28"/>
          <w:u w:val="single"/>
        </w:rPr>
      </w:pPr>
      <w:r>
        <w:rPr>
          <w:b/>
          <w:bCs/>
          <w:color w:val="ED7D31" w:themeColor="accent2"/>
          <w:sz w:val="28"/>
          <w:szCs w:val="28"/>
          <w:u w:val="single"/>
        </w:rPr>
        <w:t>Orange</w:t>
      </w:r>
      <w:r w:rsidR="00BD4E1D" w:rsidRPr="00BD4E1D">
        <w:rPr>
          <w:b/>
          <w:bCs/>
          <w:color w:val="ED7D31" w:themeColor="accent2"/>
          <w:sz w:val="28"/>
          <w:szCs w:val="28"/>
          <w:u w:val="single"/>
        </w:rPr>
        <w:t>/</w:t>
      </w:r>
      <w:r>
        <w:rPr>
          <w:b/>
          <w:bCs/>
          <w:color w:val="ED7D31" w:themeColor="accent2"/>
          <w:sz w:val="28"/>
          <w:szCs w:val="28"/>
          <w:u w:val="single"/>
        </w:rPr>
        <w:t>Elevated</w:t>
      </w:r>
      <w:r w:rsidR="00BD4E1D" w:rsidRPr="00BD4E1D">
        <w:rPr>
          <w:b/>
          <w:bCs/>
          <w:color w:val="ED7D31" w:themeColor="accent2"/>
          <w:sz w:val="28"/>
          <w:szCs w:val="28"/>
          <w:u w:val="single"/>
        </w:rPr>
        <w:t xml:space="preserve"> Risk:</w:t>
      </w:r>
    </w:p>
    <w:p w14:paraId="63603F8C" w14:textId="77777777" w:rsidR="00A2114B" w:rsidRDefault="00A2114B" w:rsidP="00BD4E1D">
      <w:pPr>
        <w:rPr>
          <w:b/>
          <w:bCs/>
          <w:color w:val="ED7D31" w:themeColor="accent2"/>
          <w:sz w:val="28"/>
          <w:szCs w:val="28"/>
          <w:u w:val="single"/>
        </w:rPr>
      </w:pPr>
    </w:p>
    <w:p w14:paraId="7E72BB4B" w14:textId="7D34A461" w:rsidR="00A2114B" w:rsidRPr="00A2114B" w:rsidRDefault="00A2114B" w:rsidP="00A2114B">
      <w:pPr>
        <w:pStyle w:val="ListParagraph"/>
        <w:numPr>
          <w:ilvl w:val="0"/>
          <w:numId w:val="5"/>
        </w:numPr>
        <w:rPr>
          <w:b/>
          <w:bCs/>
          <w:color w:val="000000" w:themeColor="text1"/>
          <w:sz w:val="28"/>
          <w:szCs w:val="28"/>
          <w:u w:val="single"/>
        </w:rPr>
      </w:pPr>
      <w:r>
        <w:rPr>
          <w:b/>
          <w:bCs/>
          <w:color w:val="000000" w:themeColor="text1"/>
          <w:sz w:val="28"/>
          <w:szCs w:val="28"/>
        </w:rPr>
        <w:lastRenderedPageBreak/>
        <w:t xml:space="preserve">Continue all Moderate Risk </w:t>
      </w:r>
      <w:r w:rsidR="00985CA2">
        <w:rPr>
          <w:b/>
          <w:bCs/>
          <w:color w:val="000000" w:themeColor="text1"/>
          <w:sz w:val="28"/>
          <w:szCs w:val="28"/>
        </w:rPr>
        <w:t>measures</w:t>
      </w:r>
    </w:p>
    <w:p w14:paraId="1288197F" w14:textId="173B7C2E" w:rsidR="00A2114B" w:rsidRPr="00A2114B" w:rsidRDefault="00A2114B" w:rsidP="00A2114B">
      <w:pPr>
        <w:pStyle w:val="ListParagraph"/>
        <w:numPr>
          <w:ilvl w:val="0"/>
          <w:numId w:val="5"/>
        </w:numPr>
        <w:rPr>
          <w:b/>
          <w:bCs/>
          <w:color w:val="000000" w:themeColor="text1"/>
          <w:sz w:val="28"/>
          <w:szCs w:val="28"/>
          <w:u w:val="single"/>
        </w:rPr>
      </w:pPr>
      <w:r>
        <w:rPr>
          <w:b/>
          <w:bCs/>
          <w:color w:val="000000" w:themeColor="text1"/>
          <w:sz w:val="28"/>
          <w:szCs w:val="28"/>
        </w:rPr>
        <w:t xml:space="preserve">Masks </w:t>
      </w:r>
      <w:r w:rsidR="00985CA2">
        <w:rPr>
          <w:b/>
          <w:bCs/>
          <w:color w:val="000000" w:themeColor="text1"/>
          <w:sz w:val="28"/>
          <w:szCs w:val="28"/>
        </w:rPr>
        <w:t>provided and required;</w:t>
      </w:r>
      <w:r>
        <w:rPr>
          <w:b/>
          <w:bCs/>
          <w:color w:val="000000" w:themeColor="text1"/>
          <w:sz w:val="28"/>
          <w:szCs w:val="28"/>
        </w:rPr>
        <w:t xml:space="preserve"> face shields provided for teachers</w:t>
      </w:r>
    </w:p>
    <w:p w14:paraId="0A46CA52" w14:textId="77777777" w:rsidR="00A2114B" w:rsidRPr="00A2114B" w:rsidRDefault="00A2114B" w:rsidP="00A2114B">
      <w:pPr>
        <w:pStyle w:val="ListParagraph"/>
        <w:numPr>
          <w:ilvl w:val="0"/>
          <w:numId w:val="5"/>
        </w:numPr>
        <w:rPr>
          <w:b/>
          <w:bCs/>
          <w:color w:val="000000" w:themeColor="text1"/>
          <w:sz w:val="28"/>
          <w:szCs w:val="28"/>
          <w:u w:val="single"/>
        </w:rPr>
      </w:pPr>
      <w:r>
        <w:rPr>
          <w:b/>
          <w:bCs/>
          <w:color w:val="000000" w:themeColor="text1"/>
          <w:sz w:val="28"/>
          <w:szCs w:val="28"/>
        </w:rPr>
        <w:t>Social distancing enforced</w:t>
      </w:r>
    </w:p>
    <w:p w14:paraId="58CC7392" w14:textId="77777777" w:rsidR="00A2114B" w:rsidRDefault="00A2114B" w:rsidP="00A2114B">
      <w:pPr>
        <w:pStyle w:val="ListParagraph"/>
        <w:numPr>
          <w:ilvl w:val="0"/>
          <w:numId w:val="6"/>
        </w:numPr>
        <w:rPr>
          <w:b/>
          <w:bCs/>
          <w:color w:val="000000" w:themeColor="text1"/>
          <w:sz w:val="28"/>
          <w:szCs w:val="28"/>
        </w:rPr>
      </w:pPr>
      <w:r w:rsidRPr="00A2114B">
        <w:rPr>
          <w:b/>
          <w:bCs/>
          <w:color w:val="000000" w:themeColor="text1"/>
          <w:sz w:val="28"/>
          <w:szCs w:val="28"/>
        </w:rPr>
        <w:t>Schedule adjustments</w:t>
      </w:r>
    </w:p>
    <w:p w14:paraId="367A8254" w14:textId="0835FDC4" w:rsidR="00A2114B" w:rsidRDefault="00A2114B" w:rsidP="00A2114B">
      <w:pPr>
        <w:pStyle w:val="ListParagraph"/>
        <w:numPr>
          <w:ilvl w:val="0"/>
          <w:numId w:val="6"/>
        </w:numPr>
        <w:rPr>
          <w:b/>
          <w:bCs/>
          <w:color w:val="000000" w:themeColor="text1"/>
          <w:sz w:val="28"/>
          <w:szCs w:val="28"/>
        </w:rPr>
      </w:pPr>
      <w:r>
        <w:rPr>
          <w:b/>
          <w:bCs/>
          <w:color w:val="000000" w:themeColor="text1"/>
          <w:sz w:val="28"/>
          <w:szCs w:val="28"/>
        </w:rPr>
        <w:t xml:space="preserve">Dismissal </w:t>
      </w:r>
      <w:r w:rsidR="00985CA2">
        <w:rPr>
          <w:b/>
          <w:bCs/>
          <w:color w:val="000000" w:themeColor="text1"/>
          <w:sz w:val="28"/>
          <w:szCs w:val="28"/>
        </w:rPr>
        <w:t>protocol</w:t>
      </w:r>
    </w:p>
    <w:p w14:paraId="14E6A5A3" w14:textId="77777777" w:rsidR="00A2114B" w:rsidRDefault="00A2114B" w:rsidP="00A2114B">
      <w:pPr>
        <w:pStyle w:val="ListParagraph"/>
        <w:numPr>
          <w:ilvl w:val="0"/>
          <w:numId w:val="6"/>
        </w:numPr>
        <w:rPr>
          <w:b/>
          <w:bCs/>
          <w:color w:val="000000" w:themeColor="text1"/>
          <w:sz w:val="28"/>
          <w:szCs w:val="28"/>
        </w:rPr>
      </w:pPr>
      <w:r>
        <w:rPr>
          <w:b/>
          <w:bCs/>
          <w:color w:val="000000" w:themeColor="text1"/>
          <w:sz w:val="28"/>
          <w:szCs w:val="28"/>
        </w:rPr>
        <w:t>Passing time adjusted</w:t>
      </w:r>
    </w:p>
    <w:p w14:paraId="6F6D1EE0" w14:textId="77777777" w:rsidR="00A2114B" w:rsidRDefault="00A2114B" w:rsidP="00A2114B">
      <w:pPr>
        <w:pStyle w:val="ListParagraph"/>
        <w:numPr>
          <w:ilvl w:val="0"/>
          <w:numId w:val="6"/>
        </w:numPr>
        <w:rPr>
          <w:b/>
          <w:bCs/>
          <w:color w:val="000000" w:themeColor="text1"/>
          <w:sz w:val="28"/>
          <w:szCs w:val="28"/>
        </w:rPr>
      </w:pPr>
      <w:r>
        <w:rPr>
          <w:b/>
          <w:bCs/>
          <w:color w:val="000000" w:themeColor="text1"/>
          <w:sz w:val="28"/>
          <w:szCs w:val="28"/>
        </w:rPr>
        <w:t>Restroom usage staged</w:t>
      </w:r>
    </w:p>
    <w:p w14:paraId="48466E36" w14:textId="77777777" w:rsidR="00A2114B" w:rsidRDefault="00A2114B" w:rsidP="00A2114B">
      <w:pPr>
        <w:rPr>
          <w:b/>
          <w:bCs/>
          <w:color w:val="000000" w:themeColor="text1"/>
          <w:sz w:val="28"/>
          <w:szCs w:val="28"/>
        </w:rPr>
      </w:pPr>
    </w:p>
    <w:p w14:paraId="50FEEAC1" w14:textId="77777777" w:rsidR="00A2114B" w:rsidRDefault="00A2114B" w:rsidP="00A2114B">
      <w:pPr>
        <w:pStyle w:val="ListParagraph"/>
        <w:numPr>
          <w:ilvl w:val="0"/>
          <w:numId w:val="8"/>
        </w:numPr>
        <w:rPr>
          <w:b/>
          <w:bCs/>
          <w:color w:val="000000" w:themeColor="text1"/>
          <w:sz w:val="28"/>
          <w:szCs w:val="28"/>
        </w:rPr>
      </w:pPr>
      <w:r>
        <w:rPr>
          <w:b/>
          <w:bCs/>
          <w:color w:val="000000" w:themeColor="text1"/>
          <w:sz w:val="28"/>
          <w:szCs w:val="28"/>
        </w:rPr>
        <w:t>No visitors or outside groups</w:t>
      </w:r>
    </w:p>
    <w:p w14:paraId="5E80BF7C" w14:textId="77777777" w:rsidR="00A2114B" w:rsidRDefault="00A2114B" w:rsidP="00A2114B">
      <w:pPr>
        <w:pStyle w:val="ListParagraph"/>
        <w:numPr>
          <w:ilvl w:val="0"/>
          <w:numId w:val="8"/>
        </w:numPr>
        <w:rPr>
          <w:b/>
          <w:bCs/>
          <w:color w:val="000000" w:themeColor="text1"/>
          <w:sz w:val="28"/>
          <w:szCs w:val="28"/>
        </w:rPr>
      </w:pPr>
      <w:r>
        <w:rPr>
          <w:b/>
          <w:bCs/>
          <w:color w:val="000000" w:themeColor="text1"/>
          <w:sz w:val="28"/>
          <w:szCs w:val="28"/>
        </w:rPr>
        <w:t>Follow NSAA recommendations</w:t>
      </w:r>
    </w:p>
    <w:p w14:paraId="0C3EDBEE" w14:textId="77777777" w:rsidR="00A2114B" w:rsidRDefault="00A2114B" w:rsidP="00A2114B">
      <w:pPr>
        <w:pStyle w:val="ListParagraph"/>
        <w:numPr>
          <w:ilvl w:val="0"/>
          <w:numId w:val="8"/>
        </w:numPr>
        <w:rPr>
          <w:b/>
          <w:bCs/>
          <w:color w:val="000000" w:themeColor="text1"/>
          <w:sz w:val="28"/>
          <w:szCs w:val="28"/>
        </w:rPr>
      </w:pPr>
      <w:r>
        <w:rPr>
          <w:b/>
          <w:bCs/>
          <w:color w:val="000000" w:themeColor="text1"/>
          <w:sz w:val="28"/>
          <w:szCs w:val="28"/>
        </w:rPr>
        <w:t>K-8 technology device sent home daily/cleaned according to tech department guidance</w:t>
      </w:r>
    </w:p>
    <w:p w14:paraId="6287F1CE" w14:textId="77777777" w:rsidR="00A2114B" w:rsidRDefault="00A2114B" w:rsidP="00A2114B">
      <w:pPr>
        <w:pStyle w:val="ListParagraph"/>
        <w:numPr>
          <w:ilvl w:val="0"/>
          <w:numId w:val="8"/>
        </w:numPr>
        <w:rPr>
          <w:b/>
          <w:bCs/>
          <w:color w:val="000000" w:themeColor="text1"/>
          <w:sz w:val="28"/>
          <w:szCs w:val="28"/>
        </w:rPr>
      </w:pPr>
      <w:r>
        <w:rPr>
          <w:b/>
          <w:bCs/>
          <w:color w:val="000000" w:themeColor="text1"/>
          <w:sz w:val="28"/>
          <w:szCs w:val="28"/>
        </w:rPr>
        <w:t>After-school capacity reduced</w:t>
      </w:r>
    </w:p>
    <w:p w14:paraId="14545C75" w14:textId="77777777" w:rsidR="00A2114B" w:rsidRDefault="00A2114B" w:rsidP="00A2114B">
      <w:pPr>
        <w:pStyle w:val="ListParagraph"/>
        <w:numPr>
          <w:ilvl w:val="0"/>
          <w:numId w:val="8"/>
        </w:numPr>
        <w:rPr>
          <w:b/>
          <w:bCs/>
          <w:color w:val="000000" w:themeColor="text1"/>
          <w:sz w:val="28"/>
          <w:szCs w:val="28"/>
        </w:rPr>
      </w:pPr>
      <w:r>
        <w:rPr>
          <w:b/>
          <w:bCs/>
          <w:color w:val="000000" w:themeColor="text1"/>
          <w:sz w:val="28"/>
          <w:szCs w:val="28"/>
        </w:rPr>
        <w:t>Multiple temperature checks daily</w:t>
      </w:r>
    </w:p>
    <w:p w14:paraId="036BA835" w14:textId="77777777" w:rsidR="00A2114B" w:rsidRDefault="00A2114B" w:rsidP="00A2114B">
      <w:pPr>
        <w:rPr>
          <w:b/>
          <w:bCs/>
          <w:color w:val="000000" w:themeColor="text1"/>
          <w:sz w:val="28"/>
          <w:szCs w:val="28"/>
        </w:rPr>
      </w:pPr>
    </w:p>
    <w:p w14:paraId="5420B977" w14:textId="77777777" w:rsidR="00A2114B" w:rsidRPr="00A2114B" w:rsidRDefault="00A2114B" w:rsidP="00A2114B">
      <w:pPr>
        <w:rPr>
          <w:b/>
          <w:bCs/>
          <w:color w:val="000000" w:themeColor="text1"/>
          <w:sz w:val="28"/>
          <w:szCs w:val="28"/>
        </w:rPr>
      </w:pPr>
    </w:p>
    <w:p w14:paraId="0677FDA0" w14:textId="77777777" w:rsidR="00BD4E1D" w:rsidRDefault="00A2114B" w:rsidP="00BD4E1D">
      <w:pPr>
        <w:ind w:left="360"/>
        <w:rPr>
          <w:b/>
          <w:bCs/>
          <w:color w:val="FF0000"/>
          <w:sz w:val="28"/>
          <w:szCs w:val="28"/>
          <w:u w:val="single"/>
        </w:rPr>
      </w:pPr>
      <w:r>
        <w:rPr>
          <w:b/>
          <w:bCs/>
          <w:color w:val="FF0000"/>
          <w:sz w:val="28"/>
          <w:szCs w:val="28"/>
          <w:u w:val="single"/>
        </w:rPr>
        <w:t>Red</w:t>
      </w:r>
      <w:r w:rsidRPr="00A2114B">
        <w:rPr>
          <w:b/>
          <w:bCs/>
          <w:color w:val="FF0000"/>
          <w:sz w:val="28"/>
          <w:szCs w:val="28"/>
          <w:u w:val="single"/>
        </w:rPr>
        <w:t>/</w:t>
      </w:r>
      <w:r>
        <w:rPr>
          <w:b/>
          <w:bCs/>
          <w:color w:val="FF0000"/>
          <w:sz w:val="28"/>
          <w:szCs w:val="28"/>
          <w:u w:val="single"/>
        </w:rPr>
        <w:t>Severe</w:t>
      </w:r>
      <w:r w:rsidRPr="00A2114B">
        <w:rPr>
          <w:b/>
          <w:bCs/>
          <w:color w:val="FF0000"/>
          <w:sz w:val="28"/>
          <w:szCs w:val="28"/>
          <w:u w:val="single"/>
        </w:rPr>
        <w:t xml:space="preserve"> Risk:</w:t>
      </w:r>
    </w:p>
    <w:p w14:paraId="44498C1C" w14:textId="77777777" w:rsidR="00A2114B" w:rsidRDefault="00A2114B" w:rsidP="00BD4E1D">
      <w:pPr>
        <w:ind w:left="360"/>
        <w:rPr>
          <w:b/>
          <w:bCs/>
          <w:color w:val="FF0000"/>
          <w:sz w:val="28"/>
          <w:szCs w:val="28"/>
          <w:u w:val="single"/>
        </w:rPr>
      </w:pPr>
    </w:p>
    <w:p w14:paraId="5490F5B9" w14:textId="77777777" w:rsidR="00A2114B" w:rsidRPr="00A2114B" w:rsidRDefault="00A2114B" w:rsidP="00A2114B">
      <w:pPr>
        <w:pStyle w:val="ListParagraph"/>
        <w:numPr>
          <w:ilvl w:val="0"/>
          <w:numId w:val="10"/>
        </w:numPr>
        <w:rPr>
          <w:b/>
          <w:bCs/>
          <w:color w:val="44546A" w:themeColor="text2"/>
          <w:sz w:val="28"/>
          <w:szCs w:val="28"/>
          <w:u w:val="single"/>
        </w:rPr>
      </w:pPr>
      <w:r>
        <w:rPr>
          <w:b/>
          <w:bCs/>
          <w:color w:val="44546A" w:themeColor="text2"/>
          <w:sz w:val="28"/>
          <w:szCs w:val="28"/>
        </w:rPr>
        <w:t>Continue all moderate risk measures</w:t>
      </w:r>
    </w:p>
    <w:p w14:paraId="582F9518" w14:textId="77777777" w:rsidR="00A2114B" w:rsidRPr="004935A7" w:rsidRDefault="004935A7" w:rsidP="00A2114B">
      <w:pPr>
        <w:pStyle w:val="ListParagraph"/>
        <w:numPr>
          <w:ilvl w:val="0"/>
          <w:numId w:val="10"/>
        </w:numPr>
        <w:rPr>
          <w:b/>
          <w:bCs/>
          <w:color w:val="44546A" w:themeColor="text2"/>
          <w:sz w:val="28"/>
          <w:szCs w:val="28"/>
          <w:u w:val="single"/>
        </w:rPr>
      </w:pPr>
      <w:r>
        <w:rPr>
          <w:b/>
          <w:bCs/>
          <w:color w:val="44546A" w:themeColor="text2"/>
          <w:sz w:val="28"/>
          <w:szCs w:val="28"/>
        </w:rPr>
        <w:t xml:space="preserve">Modified half capacity </w:t>
      </w:r>
      <w:r w:rsidR="006F46D4">
        <w:rPr>
          <w:b/>
          <w:bCs/>
          <w:color w:val="44546A" w:themeColor="text2"/>
          <w:sz w:val="28"/>
          <w:szCs w:val="28"/>
        </w:rPr>
        <w:t>Blended learning Plan</w:t>
      </w:r>
    </w:p>
    <w:p w14:paraId="3477A039" w14:textId="77777777" w:rsidR="004935A7" w:rsidRPr="004935A7" w:rsidRDefault="004935A7" w:rsidP="004935A7">
      <w:pPr>
        <w:pStyle w:val="ListParagraph"/>
        <w:numPr>
          <w:ilvl w:val="0"/>
          <w:numId w:val="6"/>
        </w:numPr>
        <w:rPr>
          <w:b/>
          <w:bCs/>
          <w:color w:val="44546A" w:themeColor="text2"/>
          <w:sz w:val="28"/>
          <w:szCs w:val="28"/>
          <w:u w:val="single"/>
        </w:rPr>
      </w:pPr>
      <w:r>
        <w:rPr>
          <w:b/>
          <w:bCs/>
          <w:color w:val="44546A" w:themeColor="text2"/>
          <w:sz w:val="28"/>
          <w:szCs w:val="28"/>
        </w:rPr>
        <w:t>Each building has 50% attendance daily</w:t>
      </w:r>
    </w:p>
    <w:p w14:paraId="6C4A70C3" w14:textId="77777777" w:rsidR="004935A7" w:rsidRPr="004935A7" w:rsidRDefault="004935A7" w:rsidP="004935A7">
      <w:pPr>
        <w:pStyle w:val="ListParagraph"/>
        <w:numPr>
          <w:ilvl w:val="0"/>
          <w:numId w:val="6"/>
        </w:numPr>
        <w:rPr>
          <w:b/>
          <w:bCs/>
          <w:color w:val="44546A" w:themeColor="text2"/>
          <w:sz w:val="28"/>
          <w:szCs w:val="28"/>
          <w:u w:val="single"/>
        </w:rPr>
      </w:pPr>
      <w:r>
        <w:rPr>
          <w:b/>
          <w:bCs/>
          <w:color w:val="44546A" w:themeColor="text2"/>
          <w:sz w:val="28"/>
          <w:szCs w:val="28"/>
        </w:rPr>
        <w:t>Students attend 2-3 times weekly</w:t>
      </w:r>
    </w:p>
    <w:p w14:paraId="7ED4E2AB" w14:textId="48E65848" w:rsidR="004935A7" w:rsidRPr="004935A7" w:rsidRDefault="004935A7" w:rsidP="004935A7">
      <w:pPr>
        <w:pStyle w:val="ListParagraph"/>
        <w:numPr>
          <w:ilvl w:val="0"/>
          <w:numId w:val="6"/>
        </w:numPr>
        <w:rPr>
          <w:b/>
          <w:bCs/>
          <w:color w:val="44546A" w:themeColor="text2"/>
          <w:sz w:val="28"/>
          <w:szCs w:val="28"/>
          <w:u w:val="single"/>
        </w:rPr>
      </w:pPr>
      <w:r>
        <w:rPr>
          <w:b/>
          <w:bCs/>
          <w:color w:val="44546A" w:themeColor="text2"/>
          <w:sz w:val="28"/>
          <w:szCs w:val="28"/>
        </w:rPr>
        <w:t xml:space="preserve">Students continue </w:t>
      </w:r>
      <w:r w:rsidR="00985CA2">
        <w:rPr>
          <w:b/>
          <w:bCs/>
          <w:color w:val="44546A" w:themeColor="text2"/>
          <w:sz w:val="28"/>
          <w:szCs w:val="28"/>
        </w:rPr>
        <w:t>full schedules</w:t>
      </w:r>
      <w:r>
        <w:rPr>
          <w:b/>
          <w:bCs/>
          <w:color w:val="44546A" w:themeColor="text2"/>
          <w:sz w:val="28"/>
          <w:szCs w:val="28"/>
        </w:rPr>
        <w:t xml:space="preserve"> with </w:t>
      </w:r>
      <w:proofErr w:type="spellStart"/>
      <w:r>
        <w:rPr>
          <w:b/>
          <w:bCs/>
          <w:color w:val="44546A" w:themeColor="text2"/>
          <w:sz w:val="28"/>
          <w:szCs w:val="28"/>
        </w:rPr>
        <w:t>exploratories</w:t>
      </w:r>
      <w:proofErr w:type="spellEnd"/>
      <w:r>
        <w:rPr>
          <w:b/>
          <w:bCs/>
          <w:color w:val="44546A" w:themeColor="text2"/>
          <w:sz w:val="28"/>
          <w:szCs w:val="28"/>
        </w:rPr>
        <w:t>/specials</w:t>
      </w:r>
    </w:p>
    <w:p w14:paraId="4808C7CF" w14:textId="77777777" w:rsidR="004935A7" w:rsidRPr="004935A7" w:rsidRDefault="004935A7" w:rsidP="004935A7">
      <w:pPr>
        <w:pStyle w:val="ListParagraph"/>
        <w:numPr>
          <w:ilvl w:val="0"/>
          <w:numId w:val="6"/>
        </w:numPr>
        <w:rPr>
          <w:b/>
          <w:bCs/>
          <w:color w:val="44546A" w:themeColor="text2"/>
          <w:sz w:val="28"/>
          <w:szCs w:val="28"/>
          <w:u w:val="single"/>
        </w:rPr>
      </w:pPr>
      <w:r>
        <w:rPr>
          <w:b/>
          <w:bCs/>
          <w:color w:val="44546A" w:themeColor="text2"/>
          <w:sz w:val="28"/>
          <w:szCs w:val="28"/>
        </w:rPr>
        <w:t xml:space="preserve">Students will complete online assignments on “home-learning” days </w:t>
      </w:r>
    </w:p>
    <w:p w14:paraId="13E63CA0" w14:textId="77777777" w:rsidR="004935A7" w:rsidRPr="004935A7" w:rsidRDefault="004935A7" w:rsidP="004935A7">
      <w:pPr>
        <w:pStyle w:val="ListParagraph"/>
        <w:numPr>
          <w:ilvl w:val="0"/>
          <w:numId w:val="6"/>
        </w:numPr>
        <w:rPr>
          <w:b/>
          <w:bCs/>
          <w:color w:val="44546A" w:themeColor="text2"/>
          <w:sz w:val="28"/>
          <w:szCs w:val="28"/>
          <w:u w:val="single"/>
        </w:rPr>
      </w:pPr>
      <w:r>
        <w:rPr>
          <w:b/>
          <w:bCs/>
          <w:color w:val="44546A" w:themeColor="text2"/>
          <w:sz w:val="28"/>
          <w:szCs w:val="28"/>
        </w:rPr>
        <w:t>Grades will count towards credit</w:t>
      </w:r>
    </w:p>
    <w:p w14:paraId="02B0733C" w14:textId="77777777" w:rsidR="004935A7" w:rsidRPr="004935A7" w:rsidRDefault="004935A7" w:rsidP="004935A7">
      <w:pPr>
        <w:pStyle w:val="ListParagraph"/>
        <w:numPr>
          <w:ilvl w:val="0"/>
          <w:numId w:val="6"/>
        </w:numPr>
        <w:rPr>
          <w:b/>
          <w:bCs/>
          <w:color w:val="44546A" w:themeColor="text2"/>
          <w:sz w:val="28"/>
          <w:szCs w:val="28"/>
          <w:u w:val="single"/>
        </w:rPr>
      </w:pPr>
      <w:r>
        <w:rPr>
          <w:b/>
          <w:bCs/>
          <w:color w:val="44546A" w:themeColor="text2"/>
          <w:sz w:val="28"/>
          <w:szCs w:val="28"/>
        </w:rPr>
        <w:t>IEP’s will be followed</w:t>
      </w:r>
    </w:p>
    <w:p w14:paraId="4641859C" w14:textId="77777777" w:rsidR="004935A7" w:rsidRDefault="004935A7" w:rsidP="004935A7">
      <w:pPr>
        <w:rPr>
          <w:b/>
          <w:bCs/>
          <w:color w:val="44546A" w:themeColor="text2"/>
          <w:sz w:val="28"/>
          <w:szCs w:val="28"/>
          <w:u w:val="single"/>
        </w:rPr>
      </w:pPr>
    </w:p>
    <w:p w14:paraId="5AAF9015" w14:textId="77777777" w:rsidR="004935A7" w:rsidRDefault="004935A7" w:rsidP="004935A7">
      <w:pPr>
        <w:ind w:left="360"/>
        <w:rPr>
          <w:b/>
          <w:bCs/>
          <w:color w:val="FF0000"/>
          <w:sz w:val="28"/>
          <w:szCs w:val="28"/>
          <w:u w:val="single"/>
        </w:rPr>
      </w:pPr>
      <w:r>
        <w:rPr>
          <w:b/>
          <w:bCs/>
          <w:color w:val="FF0000"/>
          <w:sz w:val="28"/>
          <w:szCs w:val="28"/>
          <w:u w:val="single"/>
        </w:rPr>
        <w:t>OR</w:t>
      </w:r>
    </w:p>
    <w:p w14:paraId="1C376161" w14:textId="77777777" w:rsidR="004935A7" w:rsidRDefault="004935A7" w:rsidP="004935A7">
      <w:pPr>
        <w:ind w:left="360"/>
        <w:rPr>
          <w:b/>
          <w:bCs/>
          <w:color w:val="FF0000"/>
          <w:sz w:val="28"/>
          <w:szCs w:val="28"/>
          <w:u w:val="single"/>
        </w:rPr>
      </w:pPr>
    </w:p>
    <w:p w14:paraId="139F815C" w14:textId="77777777" w:rsidR="004935A7" w:rsidRPr="004935A7" w:rsidRDefault="004935A7" w:rsidP="004935A7">
      <w:pPr>
        <w:rPr>
          <w:b/>
          <w:bCs/>
          <w:color w:val="000000" w:themeColor="text1"/>
          <w:sz w:val="28"/>
          <w:szCs w:val="28"/>
          <w:u w:val="single"/>
        </w:rPr>
      </w:pPr>
      <w:r>
        <w:rPr>
          <w:b/>
          <w:bCs/>
          <w:color w:val="000000" w:themeColor="text1"/>
          <w:sz w:val="28"/>
          <w:szCs w:val="28"/>
          <w:u w:val="single"/>
        </w:rPr>
        <w:t xml:space="preserve">Full online learning if directed by NDE/local health </w:t>
      </w:r>
      <w:r w:rsidR="006F46D4">
        <w:rPr>
          <w:b/>
          <w:bCs/>
          <w:color w:val="000000" w:themeColor="text1"/>
          <w:sz w:val="28"/>
          <w:szCs w:val="28"/>
          <w:u w:val="single"/>
        </w:rPr>
        <w:t>d</w:t>
      </w:r>
      <w:r>
        <w:rPr>
          <w:b/>
          <w:bCs/>
          <w:color w:val="000000" w:themeColor="text1"/>
          <w:sz w:val="28"/>
          <w:szCs w:val="28"/>
          <w:u w:val="single"/>
        </w:rPr>
        <w:t>epartment</w:t>
      </w:r>
      <w:r w:rsidR="00BE2CB6">
        <w:rPr>
          <w:b/>
          <w:bCs/>
          <w:color w:val="000000" w:themeColor="text1"/>
          <w:sz w:val="28"/>
          <w:szCs w:val="28"/>
          <w:u w:val="single"/>
        </w:rPr>
        <w:t>/</w:t>
      </w:r>
      <w:r>
        <w:rPr>
          <w:b/>
          <w:bCs/>
          <w:color w:val="000000" w:themeColor="text1"/>
          <w:sz w:val="28"/>
          <w:szCs w:val="28"/>
          <w:u w:val="single"/>
        </w:rPr>
        <w:t>Governor.</w:t>
      </w:r>
    </w:p>
    <w:p w14:paraId="693265F5" w14:textId="77777777" w:rsidR="004935A7" w:rsidRPr="004935A7" w:rsidRDefault="004935A7" w:rsidP="004935A7">
      <w:pPr>
        <w:ind w:left="1800"/>
        <w:rPr>
          <w:b/>
          <w:bCs/>
          <w:color w:val="44546A" w:themeColor="text2"/>
          <w:sz w:val="28"/>
          <w:szCs w:val="28"/>
          <w:u w:val="single"/>
        </w:rPr>
      </w:pPr>
    </w:p>
    <w:p w14:paraId="4D7E6968" w14:textId="77777777" w:rsidR="00A2114B" w:rsidRPr="00BD4E1D" w:rsidRDefault="00A2114B" w:rsidP="00BD4E1D">
      <w:pPr>
        <w:ind w:left="360"/>
        <w:rPr>
          <w:b/>
          <w:bCs/>
          <w:color w:val="FF9437"/>
          <w:sz w:val="28"/>
          <w:szCs w:val="28"/>
          <w:u w:val="single"/>
        </w:rPr>
      </w:pPr>
    </w:p>
    <w:p w14:paraId="059E88DC" w14:textId="77777777" w:rsidR="00BD4E1D" w:rsidRPr="00BD4E1D" w:rsidRDefault="00BD4E1D" w:rsidP="00BD4E1D">
      <w:pPr>
        <w:ind w:left="360"/>
        <w:rPr>
          <w:b/>
          <w:bCs/>
          <w:color w:val="000000" w:themeColor="text1"/>
          <w:sz w:val="28"/>
          <w:szCs w:val="28"/>
          <w:u w:val="single"/>
        </w:rPr>
      </w:pPr>
    </w:p>
    <w:p w14:paraId="2DF51DBD" w14:textId="77777777" w:rsidR="00AD363F" w:rsidRPr="00AD363F" w:rsidRDefault="00AD363F" w:rsidP="00AD363F">
      <w:pPr>
        <w:rPr>
          <w:b/>
          <w:bCs/>
          <w:color w:val="000000" w:themeColor="text1"/>
          <w:sz w:val="28"/>
          <w:szCs w:val="28"/>
          <w:u w:val="single"/>
        </w:rPr>
      </w:pPr>
    </w:p>
    <w:p w14:paraId="2F82AFE2" w14:textId="77777777" w:rsidR="00AD363F" w:rsidRPr="00AD363F" w:rsidRDefault="00AD363F">
      <w:pPr>
        <w:rPr>
          <w:b/>
          <w:bCs/>
          <w:color w:val="000000" w:themeColor="text1"/>
          <w:sz w:val="28"/>
          <w:szCs w:val="28"/>
          <w:u w:val="single"/>
        </w:rPr>
      </w:pPr>
    </w:p>
    <w:sectPr w:rsidR="00AD363F" w:rsidRPr="00AD363F" w:rsidSect="00647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681"/>
    <w:multiLevelType w:val="hybridMultilevel"/>
    <w:tmpl w:val="5E70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2563"/>
    <w:multiLevelType w:val="hybridMultilevel"/>
    <w:tmpl w:val="0388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7748B"/>
    <w:multiLevelType w:val="hybridMultilevel"/>
    <w:tmpl w:val="A05A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F4D81"/>
    <w:multiLevelType w:val="hybridMultilevel"/>
    <w:tmpl w:val="16B2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F7091"/>
    <w:multiLevelType w:val="hybridMultilevel"/>
    <w:tmpl w:val="82A69016"/>
    <w:lvl w:ilvl="0" w:tplc="B2063F90">
      <w:start w:val="2020"/>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9275F3"/>
    <w:multiLevelType w:val="hybridMultilevel"/>
    <w:tmpl w:val="044085C0"/>
    <w:lvl w:ilvl="0" w:tplc="B2063F90">
      <w:start w:val="202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71C47CC"/>
    <w:multiLevelType w:val="hybridMultilevel"/>
    <w:tmpl w:val="2214D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6A7D79"/>
    <w:multiLevelType w:val="hybridMultilevel"/>
    <w:tmpl w:val="E0DE2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6025FA"/>
    <w:multiLevelType w:val="hybridMultilevel"/>
    <w:tmpl w:val="4A9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7308B"/>
    <w:multiLevelType w:val="hybridMultilevel"/>
    <w:tmpl w:val="FD34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793872"/>
    <w:multiLevelType w:val="hybridMultilevel"/>
    <w:tmpl w:val="76A8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0"/>
  </w:num>
  <w:num w:numId="5">
    <w:abstractNumId w:val="2"/>
  </w:num>
  <w:num w:numId="6">
    <w:abstractNumId w:val="5"/>
  </w:num>
  <w:num w:numId="7">
    <w:abstractNumId w:val="7"/>
  </w:num>
  <w:num w:numId="8">
    <w:abstractNumId w:val="8"/>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3F"/>
    <w:rsid w:val="004935A7"/>
    <w:rsid w:val="0064764B"/>
    <w:rsid w:val="006F46D4"/>
    <w:rsid w:val="00985CA2"/>
    <w:rsid w:val="00A2114B"/>
    <w:rsid w:val="00AD363F"/>
    <w:rsid w:val="00BA1B15"/>
    <w:rsid w:val="00BD4E1D"/>
    <w:rsid w:val="00BE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51E127"/>
  <w15:chartTrackingRefBased/>
  <w15:docId w15:val="{CAA2BA34-591E-B542-BDC8-09F3CEC5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2020-07-09T17:40:00Z</dcterms:created>
  <dcterms:modified xsi:type="dcterms:W3CDTF">2020-07-09T18:47:00Z</dcterms:modified>
</cp:coreProperties>
</file>